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EE32" w14:textId="5C94E3C9" w:rsidR="00527C5E" w:rsidRPr="00FE7B4D" w:rsidRDefault="00527C5E" w:rsidP="00FE7B4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b/>
          <w:color w:val="555555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E7B4D">
        <w:rPr>
          <w:rFonts w:ascii="Helvetica" w:hAnsi="Helvetica" w:cs="Helvetica"/>
          <w:b/>
          <w:color w:val="555555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LGBTQ+ </w:t>
      </w:r>
      <w:r w:rsidR="00FE7B4D" w:rsidRPr="00FE7B4D">
        <w:rPr>
          <w:rFonts w:ascii="Helvetica" w:hAnsi="Helvetica" w:cs="Helvetica"/>
          <w:b/>
          <w:color w:val="555555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Local </w:t>
      </w:r>
      <w:r w:rsidRPr="00FE7B4D">
        <w:rPr>
          <w:rFonts w:ascii="Helvetica" w:hAnsi="Helvetica" w:cs="Helvetica"/>
          <w:b/>
          <w:color w:val="555555"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Information</w:t>
      </w:r>
    </w:p>
    <w:p w14:paraId="7F31990A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</w:p>
    <w:p w14:paraId="3B3053BD" w14:textId="0C5DA28C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Below you can find some organisations and resources which we hope you find useful.</w:t>
      </w:r>
    </w:p>
    <w:p w14:paraId="48095B71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 </w:t>
      </w:r>
    </w:p>
    <w:p w14:paraId="2A05D977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proofErr w:type="spellStart"/>
      <w:r>
        <w:rPr>
          <w:rStyle w:val="Strong"/>
          <w:rFonts w:ascii="Helvetica" w:hAnsi="Helvetica" w:cs="Helvetica"/>
          <w:color w:val="555555"/>
          <w:sz w:val="32"/>
          <w:szCs w:val="32"/>
        </w:rPr>
        <w:t>akt</w:t>
      </w:r>
      <w:proofErr w:type="spellEnd"/>
    </w:p>
    <w:p w14:paraId="3D7474C9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proofErr w:type="spellStart"/>
      <w:r>
        <w:rPr>
          <w:rFonts w:ascii="Helvetica" w:hAnsi="Helvetica" w:cs="Helvetica"/>
          <w:color w:val="555555"/>
          <w:sz w:val="32"/>
          <w:szCs w:val="32"/>
        </w:rPr>
        <w:t>akt</w:t>
      </w:r>
      <w:proofErr w:type="spellEnd"/>
      <w:r>
        <w:rPr>
          <w:rFonts w:ascii="Helvetica" w:hAnsi="Helvetica" w:cs="Helvetica"/>
          <w:color w:val="555555"/>
          <w:sz w:val="32"/>
          <w:szCs w:val="32"/>
        </w:rPr>
        <w:t xml:space="preserve"> supports LGBTQ+ young people in the UK experiencing homelessness or living in hostile environments.</w:t>
      </w:r>
    </w:p>
    <w:p w14:paraId="37B11298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4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https://www.akt.org.uk/</w:t>
        </w:r>
      </w:hyperlink>
    </w:p>
    <w:p w14:paraId="1F232750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 </w:t>
      </w:r>
    </w:p>
    <w:p w14:paraId="22A7F697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The Beaumont Society</w:t>
      </w:r>
    </w:p>
    <w:p w14:paraId="20ABC01F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 xml:space="preserve">The Beaumont Society is a national </w:t>
      </w:r>
      <w:proofErr w:type="spellStart"/>
      <w:proofErr w:type="gramStart"/>
      <w:r>
        <w:rPr>
          <w:rFonts w:ascii="Helvetica" w:hAnsi="Helvetica" w:cs="Helvetica"/>
          <w:color w:val="555555"/>
          <w:sz w:val="32"/>
          <w:szCs w:val="32"/>
        </w:rPr>
        <w:t>self help</w:t>
      </w:r>
      <w:proofErr w:type="spellEnd"/>
      <w:proofErr w:type="gramEnd"/>
      <w:r>
        <w:rPr>
          <w:rFonts w:ascii="Helvetica" w:hAnsi="Helvetica" w:cs="Helvetica"/>
          <w:color w:val="555555"/>
          <w:sz w:val="32"/>
          <w:szCs w:val="32"/>
        </w:rPr>
        <w:t xml:space="preserve"> body run by and for the transgender community.</w:t>
      </w:r>
    </w:p>
    <w:p w14:paraId="77F620C0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5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https://www.beaumontsociety.org.uk/</w:t>
        </w:r>
      </w:hyperlink>
    </w:p>
    <w:p w14:paraId="38536E7F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 </w:t>
      </w:r>
    </w:p>
    <w:p w14:paraId="73C2C4A4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Educate &amp; Celebrate</w:t>
      </w:r>
    </w:p>
    <w:p w14:paraId="11FEC4DD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Provide coaching, mentoring, knowledge, skills and resources to schools and organisations to help them to confidently achieve Equity, Diversity &amp; Inclusion goals.</w:t>
      </w:r>
    </w:p>
    <w:p w14:paraId="75D2FA5E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6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https://www.educateandcelebrate.org/</w:t>
        </w:r>
      </w:hyperlink>
    </w:p>
    <w:p w14:paraId="39DBEF2C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 </w:t>
      </w:r>
    </w:p>
    <w:p w14:paraId="45732AC0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Galop</w:t>
      </w:r>
    </w:p>
    <w:p w14:paraId="6E3BD154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lastRenderedPageBreak/>
        <w:t>Galop support LGBT+ people who have experienced abuse and violence.</w:t>
      </w:r>
    </w:p>
    <w:p w14:paraId="07DA6B98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7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https://galop.org.uk/</w:t>
        </w:r>
      </w:hyperlink>
    </w:p>
    <w:p w14:paraId="615E653B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 </w:t>
      </w:r>
    </w:p>
    <w:p w14:paraId="7D5E7F6B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LGBT Foundation</w:t>
      </w:r>
    </w:p>
    <w:p w14:paraId="2D4B16CC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 xml:space="preserve">A national charity delivering advice, </w:t>
      </w:r>
      <w:proofErr w:type="gramStart"/>
      <w:r>
        <w:rPr>
          <w:rFonts w:ascii="Helvetica" w:hAnsi="Helvetica" w:cs="Helvetica"/>
          <w:color w:val="555555"/>
          <w:sz w:val="32"/>
          <w:szCs w:val="32"/>
        </w:rPr>
        <w:t>support</w:t>
      </w:r>
      <w:proofErr w:type="gramEnd"/>
      <w:r>
        <w:rPr>
          <w:rFonts w:ascii="Helvetica" w:hAnsi="Helvetica" w:cs="Helvetica"/>
          <w:color w:val="555555"/>
          <w:sz w:val="32"/>
          <w:szCs w:val="32"/>
        </w:rPr>
        <w:t xml:space="preserve"> and information services to lesbian, gay, bisexual and trans (LGBT) communities.</w:t>
      </w:r>
    </w:p>
    <w:p w14:paraId="34B64B61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8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https://lgbt.foundation/</w:t>
        </w:r>
      </w:hyperlink>
    </w:p>
    <w:p w14:paraId="507695B7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 </w:t>
      </w:r>
    </w:p>
    <w:p w14:paraId="705A6046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Style w:val="Strong"/>
          <w:rFonts w:ascii="Helvetica" w:hAnsi="Helvetica" w:cs="Helvetica"/>
          <w:color w:val="555555"/>
          <w:sz w:val="32"/>
          <w:szCs w:val="32"/>
        </w:rPr>
        <w:t>The Outhouse</w:t>
      </w:r>
    </w:p>
    <w:p w14:paraId="562C529E" w14:textId="77777777" w:rsidR="00527C5E" w:rsidRDefault="00527C5E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This charity offers support and information to the lesbian, gay, bisexual and trans people of Essex.</w:t>
      </w:r>
    </w:p>
    <w:p w14:paraId="7D6A5488" w14:textId="77777777" w:rsidR="00527C5E" w:rsidRDefault="00FE7B4D" w:rsidP="00527C5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hyperlink r:id="rId9" w:tgtFrame="_blank" w:history="1">
        <w:r w:rsidR="00527C5E">
          <w:rPr>
            <w:rStyle w:val="Hyperlink"/>
            <w:rFonts w:ascii="Helvetica" w:hAnsi="Helvetica" w:cs="Helvetica"/>
            <w:color w:val="1300C1"/>
            <w:sz w:val="32"/>
            <w:szCs w:val="32"/>
          </w:rPr>
          <w:t>https://theouthouse.org.uk/</w:t>
        </w:r>
      </w:hyperlink>
    </w:p>
    <w:p w14:paraId="2B6CD228" w14:textId="77777777" w:rsidR="00527C5E" w:rsidRDefault="00527C5E"/>
    <w:sectPr w:rsidR="0052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5E"/>
    <w:rsid w:val="00527C5E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C146"/>
  <w15:chartTrackingRefBased/>
  <w15:docId w15:val="{9C4780B5-ECCA-418C-9599-5222129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7C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bt.found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lop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eandcelebrat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aumontsociety.org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kt.org.uk/" TargetMode="External"/><Relationship Id="rId9" Type="http://schemas.openxmlformats.org/officeDocument/2006/relationships/hyperlink" Target="https://theouthous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BAULCH, Samantha (NHS MID AND SOUTH ESSEX ICB - 99F)</dc:creator>
  <cp:keywords/>
  <dc:description/>
  <cp:lastModifiedBy>BAULCH, Samantha (NHS MID AND SOUTH ESSEX ICB - 99F)</cp:lastModifiedBy>
  <cp:revision>2</cp:revision>
  <dcterms:created xsi:type="dcterms:W3CDTF">2022-07-06T07:30:00Z</dcterms:created>
  <dcterms:modified xsi:type="dcterms:W3CDTF">2022-07-22T09:08:00Z</dcterms:modified>
</cp:coreProperties>
</file>